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8BC5A" w14:textId="2926F39E" w:rsidR="00582359" w:rsidRDefault="00000000">
      <w:pPr>
        <w:pStyle w:val="Heading1"/>
        <w:rPr>
          <w:rFonts w:ascii="Avenir Next" w:hAnsi="Avenir Next"/>
          <w:color w:val="0070C0"/>
        </w:rPr>
      </w:pPr>
      <w:bookmarkStart w:id="0" w:name="_Toc132220153"/>
      <w:r>
        <w:rPr>
          <w:rFonts w:ascii="Avenir Next" w:hAnsi="Avenir Next"/>
          <w:color w:val="0070C0"/>
        </w:rPr>
        <w:t>Atelier: Note de discuție</w:t>
      </w:r>
      <w:bookmarkEnd w:id="0"/>
    </w:p>
    <w:p w14:paraId="776EAF45" w14:textId="77777777" w:rsidR="00582359" w:rsidRDefault="00582359"/>
    <w:p w14:paraId="6C46DD87" w14:textId="77777777" w:rsidR="00582359" w:rsidRDefault="00582359"/>
    <w:p w14:paraId="75AD80CC" w14:textId="77777777" w:rsidR="00582359" w:rsidRDefault="00000000">
      <w:pPr>
        <w:jc w:val="center"/>
        <w:rPr>
          <w:rFonts w:ascii="Avenir Next" w:hAnsi="Avenir Next"/>
          <w:sz w:val="36"/>
          <w:szCs w:val="36"/>
        </w:rPr>
      </w:pPr>
      <w:r>
        <w:rPr>
          <w:rFonts w:ascii="Avenir Next" w:hAnsi="Avenir Next"/>
          <w:sz w:val="36"/>
          <w:szCs w:val="36"/>
        </w:rPr>
        <w:t>Jurnalul lui Sarah</w:t>
      </w:r>
    </w:p>
    <w:p w14:paraId="1C32FC96" w14:textId="77777777" w:rsidR="00582359" w:rsidRDefault="00000000">
      <w:pPr>
        <w:jc w:val="center"/>
        <w:rPr>
          <w:rFonts w:ascii="Avenir Next" w:hAnsi="Avenir Next"/>
        </w:rPr>
      </w:pPr>
      <w:r>
        <w:rPr>
          <w:rFonts w:ascii="Avenir Next" w:hAnsi="Avenir Next"/>
        </w:rPr>
        <w:t>Cum o fată foarte bună creștină a putut fi sedusă de directorul ei</w:t>
      </w:r>
    </w:p>
    <w:p w14:paraId="6B10BE50" w14:textId="77777777" w:rsidR="00582359" w:rsidRDefault="00000000">
      <w:pPr>
        <w:jc w:val="center"/>
        <w:rPr>
          <w:rFonts w:ascii="Avenir Next" w:hAnsi="Avenir Next"/>
        </w:rPr>
      </w:pPr>
      <w:r>
        <w:rPr>
          <w:rFonts w:ascii="Avenir Next" w:hAnsi="Avenir Next"/>
        </w:rPr>
        <w:t>Scris de Ann Hamel și Cheri Corder</w:t>
      </w:r>
    </w:p>
    <w:p w14:paraId="7C61E943" w14:textId="77777777" w:rsidR="00582359" w:rsidRDefault="00582359"/>
    <w:p w14:paraId="533EA640" w14:textId="77777777" w:rsidR="00582359" w:rsidRDefault="00582359">
      <w:pPr>
        <w:ind w:left="144" w:right="144"/>
        <w:rPr>
          <w:rFonts w:ascii="Avenir Next" w:hAnsi="Avenir Next"/>
          <w:sz w:val="22"/>
          <w:szCs w:val="22"/>
        </w:rPr>
      </w:pPr>
    </w:p>
    <w:p w14:paraId="257CC948" w14:textId="13B84743" w:rsidR="00582359" w:rsidRDefault="00000000" w:rsidP="00A06070">
      <w:pPr>
        <w:ind w:left="144" w:right="144" w:firstLine="576"/>
        <w:rPr>
          <w:rFonts w:ascii="Avenir Next" w:hAnsi="Avenir Next" w:cs="times new roman (body cs)"/>
          <w:b/>
          <w:bCs/>
          <w:smallCaps/>
          <w:sz w:val="22"/>
          <w:szCs w:val="22"/>
        </w:rPr>
      </w:pPr>
      <w:r>
        <w:rPr>
          <w:rFonts w:ascii="Avenir Next" w:hAnsi="Avenir Next" w:cs="times new roman (body cs)"/>
          <w:b/>
          <w:bCs/>
          <w:smallCaps/>
          <w:sz w:val="22"/>
          <w:szCs w:val="22"/>
        </w:rPr>
        <w:t xml:space="preserve">Pentru </w:t>
      </w:r>
      <w:r w:rsidR="005C24C4">
        <w:rPr>
          <w:rFonts w:ascii="Avenir Next" w:hAnsi="Avenir Next" w:cs="times new roman (body cs)"/>
          <w:b/>
          <w:bCs/>
          <w:smallCaps/>
          <w:sz w:val="22"/>
          <w:szCs w:val="22"/>
        </w:rPr>
        <w:t>prezentator</w:t>
      </w:r>
    </w:p>
    <w:p w14:paraId="3F429570" w14:textId="77777777" w:rsidR="00582359" w:rsidRDefault="00000000" w:rsidP="00A06070">
      <w:pPr>
        <w:ind w:left="144" w:right="144" w:firstLine="216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Vă rugăm să analizați întrebările de discuție. Luați în considerare aceste răspunsuri și idei din timp.</w:t>
      </w:r>
    </w:p>
    <w:p w14:paraId="786BD20F" w14:textId="77777777" w:rsidR="00582359" w:rsidRDefault="00582359">
      <w:pPr>
        <w:ind w:left="144" w:right="144"/>
        <w:rPr>
          <w:rFonts w:ascii="Avenir Next" w:hAnsi="Avenir Next"/>
          <w:i/>
          <w:iCs/>
          <w:sz w:val="22"/>
          <w:szCs w:val="22"/>
        </w:rPr>
      </w:pPr>
    </w:p>
    <w:p w14:paraId="5B668AA0" w14:textId="77777777" w:rsidR="00582359" w:rsidRDefault="00000000">
      <w:pPr>
        <w:numPr>
          <w:ilvl w:val="0"/>
          <w:numId w:val="5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Cum o convinge domnul M. pe Sarah să-i accepte avansurile?</w:t>
      </w:r>
    </w:p>
    <w:p w14:paraId="07E0FBAA" w14:textId="37D61A53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El o ridică, spunându-i că este mai matură decât ceilalți copii, făcând-o să creadă că este mai mult la nivelul lui.</w:t>
      </w:r>
    </w:p>
    <w:p w14:paraId="5D234C92" w14:textId="77777777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El îi dă de înțeles că au un viitor lucrând împreună ca profesori.</w:t>
      </w:r>
    </w:p>
    <w:p w14:paraId="2E3D7680" w14:textId="5E3BD137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O </w:t>
      </w:r>
      <w:r w:rsidR="005C24C4">
        <w:rPr>
          <w:rFonts w:ascii="Avenir Next" w:hAnsi="Avenir Next"/>
          <w:sz w:val="22"/>
          <w:szCs w:val="22"/>
        </w:rPr>
        <w:t>„</w:t>
      </w:r>
      <w:r>
        <w:rPr>
          <w:rFonts w:ascii="Avenir Next" w:hAnsi="Avenir Next"/>
          <w:sz w:val="22"/>
          <w:szCs w:val="22"/>
        </w:rPr>
        <w:t>testează" călcând-</w:t>
      </w:r>
      <w:r w:rsidR="005C24C4">
        <w:rPr>
          <w:rFonts w:ascii="Avenir Next" w:hAnsi="Avenir Next"/>
          <w:sz w:val="22"/>
          <w:szCs w:val="22"/>
        </w:rPr>
        <w:t xml:space="preserve">o </w:t>
      </w:r>
      <w:r>
        <w:rPr>
          <w:rFonts w:ascii="Avenir Next" w:hAnsi="Avenir Next"/>
          <w:sz w:val="22"/>
          <w:szCs w:val="22"/>
        </w:rPr>
        <w:t>pe degete, lovind-o cu paleta de ping-pong și, în cele din urmă, o îmbrățișează în lateral.</w:t>
      </w:r>
    </w:p>
    <w:p w14:paraId="06F7D0D7" w14:textId="008C7B4C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Îi spune că există </w:t>
      </w:r>
      <w:r w:rsidR="005C24C4">
        <w:rPr>
          <w:rFonts w:ascii="Avenir Next" w:hAnsi="Avenir Next"/>
          <w:sz w:val="22"/>
          <w:szCs w:val="22"/>
        </w:rPr>
        <w:t>„</w:t>
      </w:r>
      <w:r>
        <w:rPr>
          <w:rFonts w:ascii="Avenir Next" w:hAnsi="Avenir Next"/>
          <w:sz w:val="22"/>
          <w:szCs w:val="22"/>
        </w:rPr>
        <w:t>ceva special" între ei</w:t>
      </w:r>
    </w:p>
    <w:p w14:paraId="6C136E64" w14:textId="77777777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I-a scris o scrisoare în vacanța de vară</w:t>
      </w:r>
    </w:p>
    <w:p w14:paraId="407EEB90" w14:textId="77777777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Câștigă încrederea tatălui ei</w:t>
      </w:r>
    </w:p>
    <w:p w14:paraId="601FC941" w14:textId="77777777" w:rsidR="00582359" w:rsidRDefault="00000000">
      <w:pPr>
        <w:numPr>
          <w:ilvl w:val="0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Ce o face vulnerabilă? </w:t>
      </w:r>
    </w:p>
    <w:p w14:paraId="3E78A991" w14:textId="77777777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E tânără.</w:t>
      </w:r>
    </w:p>
    <w:p w14:paraId="360DE92E" w14:textId="77777777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Ea are încredere totală în domnul M.</w:t>
      </w:r>
    </w:p>
    <w:p w14:paraId="4EB76AD1" w14:textId="77777777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Se pare că are nevoie de atenție. </w:t>
      </w:r>
    </w:p>
    <w:p w14:paraId="6D89BD59" w14:textId="751A41D0" w:rsidR="00582359" w:rsidRDefault="00000000">
      <w:pPr>
        <w:numPr>
          <w:ilvl w:val="0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Care este diferența de putere dintre e</w:t>
      </w:r>
      <w:r w:rsidR="005C24C4">
        <w:rPr>
          <w:rFonts w:ascii="Avenir Next" w:hAnsi="Avenir Next"/>
          <w:sz w:val="22"/>
          <w:szCs w:val="22"/>
        </w:rPr>
        <w:t>i</w:t>
      </w:r>
      <w:r>
        <w:rPr>
          <w:rFonts w:ascii="Avenir Next" w:hAnsi="Avenir Next"/>
          <w:sz w:val="22"/>
          <w:szCs w:val="22"/>
        </w:rPr>
        <w:t>?</w:t>
      </w:r>
    </w:p>
    <w:p w14:paraId="5831EEF9" w14:textId="6B810A6C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El este adult, profesorul ei, directorul ei, șeful ei, un lider la biserică. Acest lucru este evident în incapacitatea ei de a-i spune pe numele mic</w:t>
      </w:r>
      <w:r w:rsidR="005C24C4">
        <w:rPr>
          <w:rFonts w:ascii="Avenir Next" w:hAnsi="Avenir Next"/>
          <w:sz w:val="22"/>
          <w:szCs w:val="22"/>
        </w:rPr>
        <w:t>.</w:t>
      </w:r>
    </w:p>
    <w:p w14:paraId="0EA9B92D" w14:textId="77777777" w:rsidR="00582359" w:rsidRDefault="00000000">
      <w:pPr>
        <w:numPr>
          <w:ilvl w:val="0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De ce nu-l denunță?</w:t>
      </w:r>
    </w:p>
    <w:p w14:paraId="2031AA59" w14:textId="77777777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E îndrăgostită și loială</w:t>
      </w:r>
    </w:p>
    <w:p w14:paraId="2C60D83F" w14:textId="77777777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Îi place și se simte vinovată</w:t>
      </w:r>
    </w:p>
    <w:p w14:paraId="1A54C068" w14:textId="77777777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Se simte responsabilă pentru ceea ce se întâmplă și crede că va fi învinovățită</w:t>
      </w:r>
    </w:p>
    <w:p w14:paraId="40660F40" w14:textId="77777777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Ea nu vrea ca el să meargă la închisoare.</w:t>
      </w:r>
    </w:p>
    <w:p w14:paraId="2663F04E" w14:textId="77777777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Nu vrea ca tatăl ei să-l omoare și să meargă la închisoare.</w:t>
      </w:r>
    </w:p>
    <w:p w14:paraId="6306A2F2" w14:textId="77777777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Ea nu vrea ca tatăl ei, care nu este creștin, să fie dezamăgit de Dumnezeu sau de biserică.</w:t>
      </w:r>
    </w:p>
    <w:p w14:paraId="10A60A1D" w14:textId="020C1662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Chiar și atunci când ea este la facultate, el i-a </w:t>
      </w:r>
      <w:r w:rsidR="005C24C4">
        <w:rPr>
          <w:rFonts w:ascii="Avenir Next" w:hAnsi="Avenir Next"/>
          <w:sz w:val="22"/>
          <w:szCs w:val="22"/>
        </w:rPr>
        <w:t>hrănit sentiment</w:t>
      </w:r>
      <w:r w:rsidR="0056417D">
        <w:rPr>
          <w:rFonts w:ascii="Avenir Next" w:hAnsi="Avenir Next"/>
          <w:sz w:val="22"/>
          <w:szCs w:val="22"/>
        </w:rPr>
        <w:t>u</w:t>
      </w:r>
      <w:r w:rsidR="005C24C4">
        <w:rPr>
          <w:rFonts w:ascii="Avenir Next" w:hAnsi="Avenir Next"/>
          <w:sz w:val="22"/>
          <w:szCs w:val="22"/>
        </w:rPr>
        <w:t>l de</w:t>
      </w:r>
      <w:r>
        <w:rPr>
          <w:rFonts w:ascii="Avenir Next" w:hAnsi="Avenir Next"/>
          <w:sz w:val="22"/>
          <w:szCs w:val="22"/>
        </w:rPr>
        <w:t xml:space="preserve"> vin</w:t>
      </w:r>
      <w:r w:rsidR="005C24C4">
        <w:rPr>
          <w:rFonts w:ascii="Avenir Next" w:hAnsi="Avenir Next"/>
          <w:sz w:val="22"/>
          <w:szCs w:val="22"/>
        </w:rPr>
        <w:t>ă</w:t>
      </w:r>
      <w:r>
        <w:rPr>
          <w:rFonts w:ascii="Avenir Next" w:hAnsi="Avenir Next"/>
          <w:sz w:val="22"/>
          <w:szCs w:val="22"/>
        </w:rPr>
        <w:t xml:space="preserve"> și rușine. Una ar fi fost să-i spună consilierului despre ceva ce s-a întâmplat când era mai tânără, dar alta ar fi fost să </w:t>
      </w:r>
      <w:r w:rsidR="005C24C4">
        <w:rPr>
          <w:rFonts w:ascii="Avenir Next" w:hAnsi="Avenir Next"/>
          <w:sz w:val="22"/>
          <w:szCs w:val="22"/>
        </w:rPr>
        <w:t>„</w:t>
      </w:r>
      <w:r>
        <w:rPr>
          <w:rFonts w:ascii="Avenir Next" w:hAnsi="Avenir Next"/>
          <w:sz w:val="22"/>
          <w:szCs w:val="22"/>
        </w:rPr>
        <w:t>mărturisească" ceva ce s-a întâmplat acum două săptămâni.</w:t>
      </w:r>
    </w:p>
    <w:p w14:paraId="4CDEB91A" w14:textId="5FBAD427" w:rsidR="00582359" w:rsidRDefault="005C24C4">
      <w:pPr>
        <w:numPr>
          <w:ilvl w:val="0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lastRenderedPageBreak/>
        <w:t>Agresorii sexuali pot părea umili, dar în realitate pot fi foarte aroganți. Ce exemple concrete puteți da despre aroganța domnului M.?</w:t>
      </w:r>
    </w:p>
    <w:p w14:paraId="176FE7A0" w14:textId="646442BA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Să</w:t>
      </w:r>
      <w:r w:rsidR="005C24C4">
        <w:rPr>
          <w:rFonts w:ascii="Avenir Next" w:hAnsi="Avenir Next"/>
          <w:sz w:val="22"/>
          <w:szCs w:val="22"/>
        </w:rPr>
        <w:t xml:space="preserve"> se culce cu </w:t>
      </w:r>
      <w:r>
        <w:rPr>
          <w:rFonts w:ascii="Avenir Next" w:hAnsi="Avenir Next"/>
          <w:sz w:val="22"/>
          <w:szCs w:val="22"/>
        </w:rPr>
        <w:t>Sarah în timp ce mama ei era în clădire.</w:t>
      </w:r>
    </w:p>
    <w:p w14:paraId="3B159C0C" w14:textId="77777777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Să te duci la ea acasă și să o duci la plimbare cu motocicleta în fața părinților ei</w:t>
      </w:r>
    </w:p>
    <w:p w14:paraId="471057AB" w14:textId="1E0B4410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A dat o temă clasei ca să o ducă undeva să </w:t>
      </w:r>
      <w:r w:rsidR="005C24C4">
        <w:rPr>
          <w:rFonts w:ascii="Avenir Next" w:hAnsi="Avenir Next"/>
          <w:sz w:val="22"/>
          <w:szCs w:val="22"/>
        </w:rPr>
        <w:t>„</w:t>
      </w:r>
      <w:r>
        <w:rPr>
          <w:rFonts w:ascii="Avenir Next" w:hAnsi="Avenir Next"/>
          <w:sz w:val="22"/>
          <w:szCs w:val="22"/>
        </w:rPr>
        <w:t>fie iubiți"</w:t>
      </w:r>
    </w:p>
    <w:p w14:paraId="590016C2" w14:textId="77777777" w:rsidR="00582359" w:rsidRDefault="00000000">
      <w:pPr>
        <w:numPr>
          <w:ilvl w:val="0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Se vede că Sarah se simte responsabilă pentru această relație pentru că menționează de mai multe ori că "ea" trebuie să fie mai atentă. Ea chiar plănuiește ce ar face pentru a-l apăra pe domnul M. dacă acesta ar fi prins. Ce o face pe Sarah să se simtă responsabilă pentru relație?</w:t>
      </w:r>
    </w:p>
    <w:p w14:paraId="7375EFEF" w14:textId="3DA249EB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Domnul M. îi spune că este responsabilă </w:t>
      </w:r>
      <w:r w:rsidR="005C24C4">
        <w:rPr>
          <w:rFonts w:ascii="Avenir Next" w:hAnsi="Avenir Next"/>
          <w:sz w:val="22"/>
          <w:szCs w:val="22"/>
        </w:rPr>
        <w:t>pentru</w:t>
      </w:r>
      <w:r>
        <w:rPr>
          <w:rFonts w:ascii="Avenir Next" w:hAnsi="Avenir Next"/>
          <w:sz w:val="22"/>
          <w:szCs w:val="22"/>
        </w:rPr>
        <w:t xml:space="preserve"> părul ei</w:t>
      </w:r>
      <w:r w:rsidR="005C24C4">
        <w:rPr>
          <w:rFonts w:ascii="Avenir Next" w:hAnsi="Avenir Next"/>
          <w:sz w:val="22"/>
          <w:szCs w:val="22"/>
        </w:rPr>
        <w:t xml:space="preserve"> și</w:t>
      </w:r>
      <w:r>
        <w:rPr>
          <w:rFonts w:ascii="Avenir Next" w:hAnsi="Avenir Next"/>
          <w:sz w:val="22"/>
          <w:szCs w:val="22"/>
        </w:rPr>
        <w:t xml:space="preserve"> a ținutelor ei.</w:t>
      </w:r>
    </w:p>
    <w:p w14:paraId="0E828D67" w14:textId="77777777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Tatăl ei vorbește cu EA, nu cu domnul M., despre mersul pe motocicletă.</w:t>
      </w:r>
    </w:p>
    <w:p w14:paraId="41775959" w14:textId="77777777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Sentimentul de responsabilitate o ajută să se simtă egală cu el</w:t>
      </w:r>
    </w:p>
    <w:p w14:paraId="1AAB7643" w14:textId="77777777" w:rsidR="00582359" w:rsidRDefault="00000000">
      <w:pPr>
        <w:numPr>
          <w:ilvl w:val="0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Ce impact are relația ei cu domnul M. asupra relației ei cu Dumnezeu?</w:t>
      </w:r>
    </w:p>
    <w:p w14:paraId="3EE4B464" w14:textId="77777777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Ea se simte vinovată și nu se mai roagă</w:t>
      </w:r>
    </w:p>
    <w:p w14:paraId="66E9482D" w14:textId="77777777" w:rsidR="00582359" w:rsidRDefault="00000000">
      <w:pPr>
        <w:numPr>
          <w:ilvl w:val="0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Cum îi schimbă această experiență viziunea despre sine și despre viitorul ei?</w:t>
      </w:r>
    </w:p>
    <w:p w14:paraId="1E82DD1D" w14:textId="77777777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S-a întrebat pentru o vreme dacă avea </w:t>
      </w:r>
      <w:r>
        <w:rPr>
          <w:rFonts w:ascii="Avenir Next" w:hAnsi="Avenir Next"/>
          <w:i/>
          <w:iCs/>
          <w:sz w:val="22"/>
          <w:szCs w:val="22"/>
        </w:rPr>
        <w:t xml:space="preserve">dreptul </w:t>
      </w:r>
      <w:r>
        <w:rPr>
          <w:rFonts w:ascii="Avenir Next" w:hAnsi="Avenir Next"/>
          <w:sz w:val="22"/>
          <w:szCs w:val="22"/>
        </w:rPr>
        <w:t>să se căsătorească.</w:t>
      </w:r>
    </w:p>
    <w:p w14:paraId="1D695131" w14:textId="77777777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Nu crede că genul de bărbat pe care îl dorește ar accepta-o.</w:t>
      </w:r>
    </w:p>
    <w:p w14:paraId="6C5C8C5B" w14:textId="77777777" w:rsidR="00582359" w:rsidRDefault="00000000">
      <w:pPr>
        <w:numPr>
          <w:ilvl w:val="0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Alte observații?</w:t>
      </w:r>
    </w:p>
    <w:p w14:paraId="35816ACE" w14:textId="77777777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Faptul că îl vede pe domnul M. îndrăgostit de soția sa o face să se întrebe dacă poate avea încredere în alte lucruri pe care le observă.</w:t>
      </w:r>
    </w:p>
    <w:p w14:paraId="40EB4278" w14:textId="77777777" w:rsidR="00582359" w:rsidRDefault="00000000">
      <w:pPr>
        <w:numPr>
          <w:ilvl w:val="0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Credeți că domnul M. chiar a iubit-o pe Sarah? Dacă da, cum ați descrie această dragoste?</w:t>
      </w:r>
    </w:p>
    <w:p w14:paraId="1C61C312" w14:textId="77777777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Se pare că a avut o legătură emoțională puternică cu ea, dar dragostea reală pentru un elev nu ar </w:t>
      </w:r>
      <w:r>
        <w:rPr>
          <w:rFonts w:ascii="Avenir Next" w:hAnsi="Avenir Next"/>
          <w:i/>
          <w:iCs/>
          <w:sz w:val="22"/>
          <w:szCs w:val="22"/>
        </w:rPr>
        <w:t xml:space="preserve">împiedica </w:t>
      </w:r>
      <w:r>
        <w:rPr>
          <w:rFonts w:ascii="Avenir Next" w:hAnsi="Avenir Next"/>
          <w:sz w:val="22"/>
          <w:szCs w:val="22"/>
        </w:rPr>
        <w:t>o relație romantică? El acționa în urma unei dependențe sexuale, căutând să-și satisfacă nevoi foarte nesănătoase.</w:t>
      </w:r>
    </w:p>
    <w:p w14:paraId="6D855C55" w14:textId="7C8BC796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Avea puterea de a face o diferență în viața lui Sarah... și a făcut-o. Dar a fost </w:t>
      </w:r>
      <w:r w:rsidR="005C24C4">
        <w:rPr>
          <w:rFonts w:ascii="Avenir Next" w:hAnsi="Avenir Next"/>
          <w:sz w:val="22"/>
          <w:szCs w:val="22"/>
        </w:rPr>
        <w:t>în sensul negativ</w:t>
      </w:r>
      <w:r>
        <w:rPr>
          <w:rFonts w:ascii="Avenir Next" w:hAnsi="Avenir Next"/>
          <w:sz w:val="22"/>
          <w:szCs w:val="22"/>
        </w:rPr>
        <w:t>. Își s</w:t>
      </w:r>
      <w:r w:rsidR="005C24C4">
        <w:rPr>
          <w:rFonts w:ascii="Avenir Next" w:hAnsi="Avenir Next"/>
          <w:sz w:val="22"/>
          <w:szCs w:val="22"/>
        </w:rPr>
        <w:t>atisfăcea</w:t>
      </w:r>
      <w:r>
        <w:rPr>
          <w:rFonts w:ascii="Avenir Next" w:hAnsi="Avenir Next"/>
          <w:sz w:val="22"/>
          <w:szCs w:val="22"/>
        </w:rPr>
        <w:t xml:space="preserve"> propriile dorințe egoiste, mai degrabă</w:t>
      </w:r>
      <w:r w:rsidR="005C24C4">
        <w:rPr>
          <w:rFonts w:ascii="Avenir Next" w:hAnsi="Avenir Next"/>
          <w:sz w:val="22"/>
          <w:szCs w:val="22"/>
        </w:rPr>
        <w:t>,</w:t>
      </w:r>
      <w:r>
        <w:rPr>
          <w:rFonts w:ascii="Avenir Next" w:hAnsi="Avenir Next"/>
          <w:sz w:val="22"/>
          <w:szCs w:val="22"/>
        </w:rPr>
        <w:t xml:space="preserve"> decât să-i satisfacă nevoile ei autentice ca studentă. </w:t>
      </w:r>
    </w:p>
    <w:p w14:paraId="30341E11" w14:textId="7FFA57F4" w:rsidR="00582359" w:rsidRDefault="00000000">
      <w:pPr>
        <w:numPr>
          <w:ilvl w:val="0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Odată ce Sarah este la facultate și este </w:t>
      </w:r>
      <w:r w:rsidR="005C24C4">
        <w:rPr>
          <w:rFonts w:ascii="Avenir Next" w:hAnsi="Avenir Next"/>
          <w:sz w:val="22"/>
          <w:szCs w:val="22"/>
        </w:rPr>
        <w:t>„</w:t>
      </w:r>
      <w:r>
        <w:rPr>
          <w:rFonts w:ascii="Avenir Next" w:hAnsi="Avenir Next"/>
          <w:sz w:val="22"/>
          <w:szCs w:val="22"/>
        </w:rPr>
        <w:t xml:space="preserve">adultă", </w:t>
      </w:r>
      <w:r w:rsidR="005C24C4">
        <w:rPr>
          <w:rFonts w:ascii="Avenir Next" w:hAnsi="Avenir Next"/>
          <w:sz w:val="22"/>
          <w:szCs w:val="22"/>
        </w:rPr>
        <w:t>se transformă</w:t>
      </w:r>
      <w:r>
        <w:rPr>
          <w:rFonts w:ascii="Avenir Next" w:hAnsi="Avenir Next"/>
          <w:sz w:val="22"/>
          <w:szCs w:val="22"/>
        </w:rPr>
        <w:t xml:space="preserve"> acum </w:t>
      </w:r>
      <w:r w:rsidR="005C24C4">
        <w:rPr>
          <w:rFonts w:ascii="Avenir Next" w:hAnsi="Avenir Next"/>
          <w:sz w:val="22"/>
          <w:szCs w:val="22"/>
        </w:rPr>
        <w:t>într-o</w:t>
      </w:r>
      <w:r>
        <w:rPr>
          <w:rFonts w:ascii="Avenir Next" w:hAnsi="Avenir Next"/>
          <w:sz w:val="22"/>
          <w:szCs w:val="22"/>
        </w:rPr>
        <w:t xml:space="preserve"> aventură sau </w:t>
      </w:r>
      <w:r w:rsidR="005C24C4">
        <w:rPr>
          <w:rFonts w:ascii="Avenir Next" w:hAnsi="Avenir Next"/>
          <w:sz w:val="22"/>
          <w:szCs w:val="22"/>
        </w:rPr>
        <w:t xml:space="preserve">rămâne o </w:t>
      </w:r>
      <w:r>
        <w:rPr>
          <w:rFonts w:ascii="Avenir Next" w:hAnsi="Avenir Next"/>
          <w:sz w:val="22"/>
          <w:szCs w:val="22"/>
        </w:rPr>
        <w:t>continuare a abuzului?</w:t>
      </w:r>
    </w:p>
    <w:p w14:paraId="5A724F4F" w14:textId="77777777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Atunci când un tânăr suferă o traumă (chiar dacă nu o percepe ca atare), acesta nu reușește să continue să se maturizeze și, până când nu primește ajutor, rămâne adesea la aceeași vârstă emoțională ca atunci când a avut loc trauma.</w:t>
      </w:r>
    </w:p>
    <w:p w14:paraId="6E59816F" w14:textId="7FE54A43" w:rsidR="00582359" w:rsidRDefault="00000000">
      <w:pPr>
        <w:numPr>
          <w:ilvl w:val="1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Trebuie să luăm în considerare </w:t>
      </w:r>
      <w:r w:rsidR="005C24C4">
        <w:rPr>
          <w:rFonts w:ascii="Avenir Next" w:hAnsi="Avenir Next"/>
          <w:sz w:val="22"/>
          <w:szCs w:val="22"/>
        </w:rPr>
        <w:t xml:space="preserve">ceva </w:t>
      </w:r>
      <w:r>
        <w:rPr>
          <w:rFonts w:ascii="Avenir Next" w:hAnsi="Avenir Next"/>
          <w:sz w:val="22"/>
          <w:szCs w:val="22"/>
        </w:rPr>
        <w:t xml:space="preserve">mai mult decât vârsta lui Sarah. Situația nu este albă sau neagră. Amintiți-vă că ea încă nu simte că îi poate spune domnului M. pe numele mic. </w:t>
      </w:r>
    </w:p>
    <w:p w14:paraId="7AC76333" w14:textId="77777777" w:rsidR="00582359" w:rsidRDefault="00000000">
      <w:pPr>
        <w:numPr>
          <w:ilvl w:val="0"/>
          <w:numId w:val="1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Chiar și în facultate, Sarah nu se gândește la relația cu el în termeni de abuz. Ea se gândește la ea ca la o aventură. </w:t>
      </w:r>
    </w:p>
    <w:p w14:paraId="4E35A0AD" w14:textId="77777777" w:rsidR="00582359" w:rsidRDefault="00000000">
      <w:pPr>
        <w:numPr>
          <w:ilvl w:val="0"/>
          <w:numId w:val="2"/>
        </w:numPr>
        <w:ind w:right="144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Ce i-ai spune pentru a o ajuta să înțeleagă că a fost un abuz? </w:t>
      </w:r>
    </w:p>
    <w:p w14:paraId="7A61DE24" w14:textId="1F006E88" w:rsidR="00582359" w:rsidRDefault="00000000">
      <w:pPr>
        <w:numPr>
          <w:ilvl w:val="0"/>
          <w:numId w:val="3"/>
        </w:numPr>
        <w:ind w:right="144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sz w:val="22"/>
          <w:szCs w:val="22"/>
        </w:rPr>
        <w:lastRenderedPageBreak/>
        <w:t xml:space="preserve">Poate că observarea altor fete de vârsta pe care o avusese ea, în special interacțiunea cu un profesor de vârsta pe care o avusese domnul M., ar fi </w:t>
      </w:r>
      <w:r w:rsidR="005C24C4">
        <w:rPr>
          <w:rFonts w:ascii="Avenir Next" w:hAnsi="Avenir Next"/>
          <w:sz w:val="22"/>
          <w:szCs w:val="22"/>
        </w:rPr>
        <w:t xml:space="preserve">fost </w:t>
      </w:r>
      <w:r>
        <w:rPr>
          <w:rFonts w:ascii="Avenir Next" w:hAnsi="Avenir Next"/>
          <w:sz w:val="22"/>
          <w:szCs w:val="22"/>
        </w:rPr>
        <w:t>de ajutor.</w:t>
      </w:r>
    </w:p>
    <w:p w14:paraId="17940E5B" w14:textId="77777777" w:rsidR="00582359" w:rsidRDefault="00000000">
      <w:pPr>
        <w:numPr>
          <w:ilvl w:val="0"/>
          <w:numId w:val="2"/>
        </w:numPr>
        <w:ind w:right="144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În ce fel i-ar fi greu să facă această schimbare în gândirea ei?</w:t>
      </w:r>
    </w:p>
    <w:p w14:paraId="25F77587" w14:textId="24C34DE6" w:rsidR="00582359" w:rsidRDefault="00000000">
      <w:pPr>
        <w:pStyle w:val="ListParagraph"/>
        <w:numPr>
          <w:ilvl w:val="0"/>
          <w:numId w:val="6"/>
        </w:numPr>
        <w:ind w:right="144"/>
        <w:rPr>
          <w:rFonts w:ascii="Avenir Next" w:hAnsi="Avenir Next"/>
        </w:rPr>
      </w:pPr>
      <w:r>
        <w:rPr>
          <w:rFonts w:ascii="Avenir Next" w:hAnsi="Avenir Next"/>
        </w:rPr>
        <w:t xml:space="preserve">Ea a crezut că majoritatea oamenilor ar avea o părere </w:t>
      </w:r>
      <w:r>
        <w:rPr>
          <w:rFonts w:ascii="Avenir Next" w:hAnsi="Avenir Next"/>
          <w:i/>
          <w:iCs/>
        </w:rPr>
        <w:t xml:space="preserve">mai </w:t>
      </w:r>
      <w:r>
        <w:rPr>
          <w:rFonts w:ascii="Avenir Next" w:hAnsi="Avenir Next"/>
        </w:rPr>
        <w:t xml:space="preserve">bună despre ea dacă ar ști că </w:t>
      </w:r>
      <w:r w:rsidR="005C24C4">
        <w:rPr>
          <w:rFonts w:ascii="Avenir Next" w:hAnsi="Avenir Next"/>
        </w:rPr>
        <w:t>„</w:t>
      </w:r>
      <w:r>
        <w:rPr>
          <w:rFonts w:ascii="Avenir Next" w:hAnsi="Avenir Next"/>
        </w:rPr>
        <w:t xml:space="preserve">un om atât de minunat a iubit-o". Acest lucru este esențial pentru stima ei de sine. Acceptarea faptului că el nu o iubea cu adevărat, ci se folosea de ea/abuza de ea (chiar dacă avea un anumit nivel de atașament emoțional față de ea) ar fi o schimbare majoră în concepția ei despre sine. De asemenea, ar trebui să accepte că, până la urmă, nu a fost egală cu el, trecând de la conceptul de </w:t>
      </w:r>
      <w:r w:rsidR="005C24C4">
        <w:rPr>
          <w:rFonts w:ascii="Avenir Next" w:hAnsi="Avenir Next"/>
        </w:rPr>
        <w:t>„</w:t>
      </w:r>
      <w:r>
        <w:rPr>
          <w:rFonts w:ascii="Avenir Next" w:hAnsi="Avenir Next"/>
        </w:rPr>
        <w:t xml:space="preserve">adulter" la cel de </w:t>
      </w:r>
      <w:r w:rsidR="005C24C4">
        <w:rPr>
          <w:rFonts w:ascii="Avenir Next" w:hAnsi="Avenir Next"/>
        </w:rPr>
        <w:t>„agresiune</w:t>
      </w:r>
      <w:r>
        <w:rPr>
          <w:rFonts w:ascii="Avenir Next" w:hAnsi="Avenir Next"/>
        </w:rPr>
        <w:t>", de la a fi iubirea vieții lui</w:t>
      </w:r>
      <w:r w:rsidR="0056417D">
        <w:rPr>
          <w:rFonts w:ascii="Avenir Next" w:hAnsi="Avenir Next"/>
        </w:rPr>
        <w:t>,</w:t>
      </w:r>
      <w:r>
        <w:rPr>
          <w:rFonts w:ascii="Avenir Next" w:hAnsi="Avenir Next"/>
        </w:rPr>
        <w:t xml:space="preserve"> la a fi victima lui. </w:t>
      </w:r>
    </w:p>
    <w:p w14:paraId="216485ED" w14:textId="32C05228" w:rsidR="00582359" w:rsidRDefault="00000000">
      <w:pPr>
        <w:numPr>
          <w:ilvl w:val="0"/>
          <w:numId w:val="4"/>
        </w:numPr>
        <w:ind w:right="144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Să spunem că Sarah se căsătorește. Vă puteți imagina un scenariu în care ea și soțul ei să fie prieteni cu domnul și doamna M</w:t>
      </w:r>
      <w:r w:rsidR="005C24C4">
        <w:rPr>
          <w:rFonts w:ascii="Avenir Next" w:hAnsi="Avenir Next"/>
          <w:sz w:val="22"/>
          <w:szCs w:val="22"/>
        </w:rPr>
        <w:t>.</w:t>
      </w:r>
      <w:r>
        <w:rPr>
          <w:rFonts w:ascii="Avenir Next" w:hAnsi="Avenir Next"/>
          <w:sz w:val="22"/>
          <w:szCs w:val="22"/>
        </w:rPr>
        <w:t>? Ar putea Sarah să predea vreodată la aceeași școală cu domnul M.?</w:t>
      </w:r>
    </w:p>
    <w:p w14:paraId="28728C52" w14:textId="77777777" w:rsidR="00582359" w:rsidRDefault="00000000">
      <w:pPr>
        <w:numPr>
          <w:ilvl w:val="1"/>
          <w:numId w:val="4"/>
        </w:numPr>
        <w:ind w:right="144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Nu, și nu. Dacă domnul M. își dă seama cu adevărat de impactul a ceea ce a făcut și de cât de manipulator a fost, nu se va pune niciodată pe sine, pe soția sa </w:t>
      </w:r>
      <w:r>
        <w:rPr>
          <w:rFonts w:ascii="Avenir Next" w:hAnsi="Avenir Next"/>
          <w:i/>
          <w:iCs/>
          <w:sz w:val="22"/>
          <w:szCs w:val="22"/>
        </w:rPr>
        <w:t xml:space="preserve">sau pe Sarah în </w:t>
      </w:r>
      <w:r>
        <w:rPr>
          <w:rFonts w:ascii="Avenir Next" w:hAnsi="Avenir Next"/>
          <w:sz w:val="22"/>
          <w:szCs w:val="22"/>
        </w:rPr>
        <w:t>această situație. De asemenea, odată ce Sarah va înțelege natura relației lor, nu va merge.</w:t>
      </w:r>
    </w:p>
    <w:p w14:paraId="4D7DFA9B" w14:textId="77777777" w:rsidR="00582359" w:rsidRDefault="00000000">
      <w:pPr>
        <w:numPr>
          <w:ilvl w:val="0"/>
          <w:numId w:val="4"/>
        </w:numPr>
        <w:ind w:right="144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Să presupunem că Sarah ajunge să accepte adevărata natură a acestei relații și îl confruntă pe domnul M. cu toate pierderile și dificultățile pe care i le-a provocat. Care sunt câteva lucruri practice pe care acesta le-ar putea face pentru a îndrepta lucrurile?</w:t>
      </w:r>
    </w:p>
    <w:p w14:paraId="7503FDD2" w14:textId="77777777" w:rsidR="00582359" w:rsidRDefault="00000000">
      <w:pPr>
        <w:numPr>
          <w:ilvl w:val="1"/>
          <w:numId w:val="4"/>
        </w:numPr>
        <w:ind w:right="144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Să-și ceară scuze </w:t>
      </w:r>
      <w:r>
        <w:rPr>
          <w:rFonts w:ascii="Avenir Next" w:hAnsi="Avenir Next"/>
          <w:i/>
          <w:iCs/>
          <w:sz w:val="22"/>
          <w:szCs w:val="22"/>
        </w:rPr>
        <w:t>sincer</w:t>
      </w:r>
      <w:r>
        <w:rPr>
          <w:rFonts w:ascii="Avenir Next" w:hAnsi="Avenir Next"/>
          <w:sz w:val="22"/>
          <w:szCs w:val="22"/>
        </w:rPr>
        <w:t>, exprimându-și înțelegerea pentru ceea ce i-a făcut.</w:t>
      </w:r>
    </w:p>
    <w:p w14:paraId="352D689C" w14:textId="3D59EDE2" w:rsidR="00582359" w:rsidRDefault="00662A39">
      <w:pPr>
        <w:numPr>
          <w:ilvl w:val="1"/>
          <w:numId w:val="4"/>
        </w:numPr>
        <w:ind w:right="144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Să-i acopere cheltuielile de consiliere.</w:t>
      </w:r>
    </w:p>
    <w:p w14:paraId="2A130450" w14:textId="1452CF7D" w:rsidR="00582359" w:rsidRDefault="00662A39">
      <w:pPr>
        <w:numPr>
          <w:ilvl w:val="1"/>
          <w:numId w:val="4"/>
        </w:numPr>
        <w:ind w:right="144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Să-i plătească facultatea.</w:t>
      </w:r>
    </w:p>
    <w:p w14:paraId="36992A29" w14:textId="77777777" w:rsidR="00582359" w:rsidRDefault="00000000">
      <w:pPr>
        <w:numPr>
          <w:ilvl w:val="1"/>
          <w:numId w:val="4"/>
        </w:numPr>
        <w:ind w:right="144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Să le returneze părinților ei banii de școlarizare, plus dobânda.</w:t>
      </w:r>
    </w:p>
    <w:p w14:paraId="2CF32A1B" w14:textId="5B5E4738" w:rsidR="00582359" w:rsidRDefault="00662A39">
      <w:pPr>
        <w:numPr>
          <w:ilvl w:val="1"/>
          <w:numId w:val="4"/>
        </w:numPr>
        <w:ind w:right="144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Să o lase în pace; să mai </w:t>
      </w:r>
      <w:r>
        <w:rPr>
          <w:rFonts w:ascii="Avenir Next" w:hAnsi="Avenir Next"/>
          <w:i/>
          <w:iCs/>
          <w:sz w:val="22"/>
          <w:szCs w:val="22"/>
        </w:rPr>
        <w:t>nu mai</w:t>
      </w:r>
      <w:r>
        <w:rPr>
          <w:rFonts w:ascii="Avenir Next" w:hAnsi="Avenir Next"/>
          <w:sz w:val="22"/>
          <w:szCs w:val="22"/>
        </w:rPr>
        <w:t xml:space="preserve"> aibă </w:t>
      </w:r>
      <w:r>
        <w:rPr>
          <w:rFonts w:ascii="Avenir Next" w:hAnsi="Avenir Next"/>
          <w:i/>
          <w:iCs/>
          <w:sz w:val="22"/>
          <w:szCs w:val="22"/>
        </w:rPr>
        <w:t xml:space="preserve">niciun </w:t>
      </w:r>
      <w:r>
        <w:rPr>
          <w:rFonts w:ascii="Avenir Next" w:hAnsi="Avenir Next"/>
          <w:sz w:val="22"/>
          <w:szCs w:val="22"/>
        </w:rPr>
        <w:t>contact. Doar dacă vor fi amândoi în Cer, atunci vor putea relua legătura.</w:t>
      </w:r>
    </w:p>
    <w:sectPr w:rsidR="00582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E84AE" w14:textId="77777777" w:rsidR="001527FE" w:rsidRDefault="001527FE">
      <w:r>
        <w:separator/>
      </w:r>
    </w:p>
  </w:endnote>
  <w:endnote w:type="continuationSeparator" w:id="0">
    <w:p w14:paraId="47D81380" w14:textId="77777777" w:rsidR="001527FE" w:rsidRDefault="0015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times new roman (body cs)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30C48" w14:textId="77777777" w:rsidR="001527FE" w:rsidRDefault="001527FE">
      <w:r>
        <w:separator/>
      </w:r>
    </w:p>
  </w:footnote>
  <w:footnote w:type="continuationSeparator" w:id="0">
    <w:p w14:paraId="34C9524C" w14:textId="77777777" w:rsidR="001527FE" w:rsidRDefault="00152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2F43"/>
    <w:multiLevelType w:val="hybridMultilevel"/>
    <w:tmpl w:val="B9FA48F8"/>
    <w:lvl w:ilvl="0" w:tplc="DA3E3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A69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6EC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8C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48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3A3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66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AD2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B06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D0C11"/>
    <w:multiLevelType w:val="hybridMultilevel"/>
    <w:tmpl w:val="475C00A4"/>
    <w:lvl w:ilvl="0" w:tplc="EC4CD1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C682D1A">
      <w:start w:val="1"/>
      <w:numFmt w:val="lowerLetter"/>
      <w:lvlText w:val="%2."/>
      <w:lvlJc w:val="left"/>
      <w:pPr>
        <w:ind w:left="1800" w:hanging="360"/>
      </w:pPr>
    </w:lvl>
    <w:lvl w:ilvl="2" w:tplc="98EC13E8">
      <w:start w:val="1"/>
      <w:numFmt w:val="lowerRoman"/>
      <w:lvlText w:val="%3."/>
      <w:lvlJc w:val="right"/>
      <w:pPr>
        <w:ind w:left="2520" w:hanging="180"/>
      </w:pPr>
    </w:lvl>
    <w:lvl w:ilvl="3" w:tplc="084E0C3A">
      <w:start w:val="1"/>
      <w:numFmt w:val="decimal"/>
      <w:lvlText w:val="%4."/>
      <w:lvlJc w:val="left"/>
      <w:pPr>
        <w:ind w:left="3240" w:hanging="360"/>
      </w:pPr>
    </w:lvl>
    <w:lvl w:ilvl="4" w:tplc="81A07B62">
      <w:start w:val="1"/>
      <w:numFmt w:val="lowerLetter"/>
      <w:lvlText w:val="%5."/>
      <w:lvlJc w:val="left"/>
      <w:pPr>
        <w:ind w:left="3960" w:hanging="360"/>
      </w:pPr>
    </w:lvl>
    <w:lvl w:ilvl="5" w:tplc="D0668ABC">
      <w:start w:val="1"/>
      <w:numFmt w:val="lowerRoman"/>
      <w:lvlText w:val="%6."/>
      <w:lvlJc w:val="right"/>
      <w:pPr>
        <w:ind w:left="4680" w:hanging="180"/>
      </w:pPr>
    </w:lvl>
    <w:lvl w:ilvl="6" w:tplc="F7AAF8D8">
      <w:start w:val="1"/>
      <w:numFmt w:val="decimal"/>
      <w:lvlText w:val="%7."/>
      <w:lvlJc w:val="left"/>
      <w:pPr>
        <w:ind w:left="5400" w:hanging="360"/>
      </w:pPr>
    </w:lvl>
    <w:lvl w:ilvl="7" w:tplc="3942FBE2">
      <w:start w:val="1"/>
      <w:numFmt w:val="lowerLetter"/>
      <w:lvlText w:val="%8."/>
      <w:lvlJc w:val="left"/>
      <w:pPr>
        <w:ind w:left="6120" w:hanging="360"/>
      </w:pPr>
    </w:lvl>
    <w:lvl w:ilvl="8" w:tplc="AD2E720E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24DC0"/>
    <w:multiLevelType w:val="hybridMultilevel"/>
    <w:tmpl w:val="047C59C8"/>
    <w:lvl w:ilvl="0" w:tplc="C980D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46E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C66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26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04CF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C3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7E6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A6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9C3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A2E71"/>
    <w:multiLevelType w:val="hybridMultilevel"/>
    <w:tmpl w:val="E1D2C2FE"/>
    <w:lvl w:ilvl="0" w:tplc="2676C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071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5E6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45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07D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863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F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065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B64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A1DD5"/>
    <w:multiLevelType w:val="hybridMultilevel"/>
    <w:tmpl w:val="729E88D4"/>
    <w:lvl w:ilvl="0" w:tplc="CD2A52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3CC560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EBA74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B38C69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0B0586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BE462C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6EB0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22715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52451F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746CAB"/>
    <w:multiLevelType w:val="hybridMultilevel"/>
    <w:tmpl w:val="6F4ACA3C"/>
    <w:lvl w:ilvl="0" w:tplc="11682A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7A4195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BCC6AB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DF45A0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BCA7AC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E8CE34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78210C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048D9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252C5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705602">
    <w:abstractNumId w:val="0"/>
  </w:num>
  <w:num w:numId="2" w16cid:durableId="986396944">
    <w:abstractNumId w:val="1"/>
  </w:num>
  <w:num w:numId="3" w16cid:durableId="2068062172">
    <w:abstractNumId w:val="4"/>
  </w:num>
  <w:num w:numId="4" w16cid:durableId="1153839165">
    <w:abstractNumId w:val="2"/>
  </w:num>
  <w:num w:numId="5" w16cid:durableId="798303812">
    <w:abstractNumId w:val="3"/>
  </w:num>
  <w:num w:numId="6" w16cid:durableId="594822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359"/>
    <w:rsid w:val="001527FE"/>
    <w:rsid w:val="0056417D"/>
    <w:rsid w:val="00582359"/>
    <w:rsid w:val="005C24C4"/>
    <w:rsid w:val="00662A39"/>
    <w:rsid w:val="00926803"/>
    <w:rsid w:val="00A06070"/>
    <w:rsid w:val="00E0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AEDC05"/>
  <w15:docId w15:val="{127EF423-923A-A54D-B05F-F97E55CF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Rebecca</dc:creator>
  <cp:keywords>, docId:F20E2933750EFC3343A23C7E3FA7C1AF</cp:keywords>
  <dc:description/>
  <cp:lastModifiedBy>Lylyana Radu</cp:lastModifiedBy>
  <cp:revision>9</cp:revision>
  <dcterms:created xsi:type="dcterms:W3CDTF">2023-04-12T23:32:00Z</dcterms:created>
  <dcterms:modified xsi:type="dcterms:W3CDTF">2023-07-10T12:54:00Z</dcterms:modified>
</cp:coreProperties>
</file>